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A6CF7" w14:textId="02302F69" w:rsidR="009942BA" w:rsidRDefault="009942BA" w:rsidP="0082317F">
      <w:pPr>
        <w:ind w:left="-284" w:right="-330"/>
        <w:rPr>
          <w:rFonts w:ascii="Gotham Book" w:hAnsi="Gotham Book"/>
          <w:color w:val="3F4E55"/>
        </w:rPr>
      </w:pPr>
      <w:r>
        <w:rPr>
          <w:rFonts w:ascii="Gotham Book" w:hAnsi="Gotham Book"/>
          <w:color w:val="3F4E55"/>
        </w:rPr>
        <w:t xml:space="preserve">These resources offer advice about what support is available for early </w:t>
      </w:r>
      <w:proofErr w:type="gramStart"/>
      <w:r>
        <w:rPr>
          <w:rFonts w:ascii="Gotham Book" w:hAnsi="Gotham Book"/>
          <w:color w:val="3F4E55"/>
        </w:rPr>
        <w:t>years</w:t>
      </w:r>
      <w:proofErr w:type="gramEnd"/>
      <w:r>
        <w:rPr>
          <w:rFonts w:ascii="Gotham Book" w:hAnsi="Gotham Book"/>
          <w:color w:val="3F4E55"/>
        </w:rPr>
        <w:t xml:space="preserve"> children and what you can expect as a parent.</w:t>
      </w:r>
    </w:p>
    <w:p w14:paraId="0DA72C61" w14:textId="7063F492" w:rsidR="0082317F" w:rsidRPr="00FC2CF5" w:rsidRDefault="009C21CE" w:rsidP="0082317F">
      <w:pPr>
        <w:ind w:left="-284" w:right="-330"/>
        <w:rPr>
          <w:rFonts w:ascii="Gotham Book" w:hAnsi="Gotham Book"/>
          <w:color w:val="3F4E55"/>
        </w:rPr>
      </w:pPr>
      <w:r w:rsidRPr="007B328A">
        <w:rPr>
          <w:rFonts w:ascii="Gotham Book" w:hAnsi="Gotham Book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E1259BC" wp14:editId="31912BFC">
                <wp:simplePos x="0" y="0"/>
                <wp:positionH relativeFrom="column">
                  <wp:posOffset>-582930</wp:posOffset>
                </wp:positionH>
                <wp:positionV relativeFrom="paragraph">
                  <wp:posOffset>-768985</wp:posOffset>
                </wp:positionV>
                <wp:extent cx="4641012" cy="504825"/>
                <wp:effectExtent l="0" t="0" r="762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012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61FB3" w14:textId="29C431C0" w:rsidR="009C21CE" w:rsidRPr="0082317F" w:rsidRDefault="0082317F" w:rsidP="009C21CE">
                            <w:pPr>
                              <w:rPr>
                                <w:color w:val="3F4E55"/>
                                <w:lang w:val="en-US"/>
                              </w:rPr>
                            </w:pPr>
                            <w:r>
                              <w:rPr>
                                <w:rFonts w:ascii="GothamBlack" w:hAnsi="GothamBlack"/>
                                <w:color w:val="E61657"/>
                                <w:sz w:val="28"/>
                                <w:lang w:val="en-US"/>
                              </w:rPr>
                              <w:t>Support and What to Expect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259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.9pt;margin-top:-60.55pt;width:365.45pt;height:39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" stroked="f">
                <v:textbox>
                  <w:txbxContent>
                    <w:p w14:paraId="29E61FB3" w14:textId="29C431C0" w:rsidR="009C21CE" w:rsidRPr="0082317F" w:rsidRDefault="0082317F" w:rsidP="009C21CE">
                      <w:pPr>
                        <w:rPr>
                          <w:color w:val="3F4E55"/>
                          <w:lang w:val="en-US"/>
                        </w:rPr>
                      </w:pPr>
                      <w:r>
                        <w:rPr>
                          <w:rFonts w:ascii="GothamBlack" w:hAnsi="GothamBlack"/>
                          <w:color w:val="E61657"/>
                          <w:sz w:val="28"/>
                          <w:lang w:val="en-US"/>
                        </w:rPr>
                        <w:t>Support and What to Expect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1482" w:type="dxa"/>
        <w:tblInd w:w="-1281" w:type="dxa"/>
        <w:tblLook w:val="04A0" w:firstRow="1" w:lastRow="0" w:firstColumn="1" w:lastColumn="0" w:noHBand="0" w:noVBand="1"/>
      </w:tblPr>
      <w:tblGrid>
        <w:gridCol w:w="3828"/>
        <w:gridCol w:w="7654"/>
      </w:tblGrid>
      <w:tr w:rsidR="00DD55C7" w14:paraId="1DC5E066" w14:textId="77777777" w:rsidTr="006E441C">
        <w:trPr>
          <w:trHeight w:val="1760"/>
        </w:trPr>
        <w:tc>
          <w:tcPr>
            <w:tcW w:w="3828" w:type="dxa"/>
          </w:tcPr>
          <w:p w14:paraId="6A655EBC" w14:textId="77777777" w:rsidR="0082317F" w:rsidRDefault="0082317F" w:rsidP="0082317F">
            <w:pPr>
              <w:ind w:right="-330"/>
              <w:rPr>
                <w:rFonts w:ascii="Gotham Rounded Book" w:hAnsi="Gotham Rounded Book"/>
                <w:b/>
                <w:color w:val="E61657"/>
                <w:lang w:val="en-US"/>
              </w:rPr>
            </w:pPr>
          </w:p>
          <w:p w14:paraId="7DE3366F" w14:textId="77777777" w:rsidR="006E441C" w:rsidRDefault="0082317F" w:rsidP="0082317F">
            <w:pPr>
              <w:ind w:right="-330"/>
              <w:rPr>
                <w:rFonts w:ascii="Gotham Rounded Book" w:hAnsi="Gotham Rounded Book"/>
                <w:b/>
                <w:color w:val="00ACC6"/>
                <w:lang w:val="en-US"/>
              </w:rPr>
            </w:pPr>
            <w:r w:rsidRPr="0082317F">
              <w:rPr>
                <w:rFonts w:ascii="Gotham Rounded Book" w:hAnsi="Gotham Rounded Book"/>
                <w:b/>
                <w:color w:val="00ACC6"/>
                <w:lang w:val="en-US"/>
              </w:rPr>
              <w:t xml:space="preserve">Contact – Support in the </w:t>
            </w:r>
          </w:p>
          <w:p w14:paraId="169EE510" w14:textId="404DA5EC" w:rsidR="0082317F" w:rsidRPr="0082317F" w:rsidRDefault="0082317F" w:rsidP="0082317F">
            <w:pPr>
              <w:ind w:right="-330"/>
              <w:rPr>
                <w:rFonts w:ascii="Gotham Rounded Book" w:hAnsi="Gotham Rounded Book"/>
                <w:b/>
                <w:color w:val="3F4E55"/>
              </w:rPr>
            </w:pPr>
            <w:r w:rsidRPr="0082317F">
              <w:rPr>
                <w:rFonts w:ascii="Gotham Rounded Book" w:hAnsi="Gotham Rounded Book"/>
                <w:b/>
                <w:color w:val="00ACC6"/>
                <w:lang w:val="en-US"/>
              </w:rPr>
              <w:t>Early Years</w:t>
            </w:r>
          </w:p>
        </w:tc>
        <w:tc>
          <w:tcPr>
            <w:tcW w:w="7654" w:type="dxa"/>
          </w:tcPr>
          <w:p w14:paraId="569CC7D9" w14:textId="77777777" w:rsidR="0082317F" w:rsidRDefault="0082317F" w:rsidP="0082317F">
            <w:pPr>
              <w:ind w:right="-330"/>
              <w:rPr>
                <w:rFonts w:ascii="Gotham Book" w:hAnsi="Gotham Book"/>
                <w:color w:val="3F4E55"/>
              </w:rPr>
            </w:pPr>
          </w:p>
          <w:p w14:paraId="68C662B6" w14:textId="04B9F0A8" w:rsidR="0082317F" w:rsidRDefault="004676A8" w:rsidP="0082317F">
            <w:pPr>
              <w:ind w:right="-330"/>
              <w:rPr>
                <w:rFonts w:ascii="Gotham Book" w:hAnsi="Gotham Book"/>
                <w:color w:val="3F4E55"/>
              </w:rPr>
            </w:pPr>
            <w:hyperlink r:id="rId11" w:history="1">
              <w:r w:rsidR="0082317F">
                <w:rPr>
                  <w:rStyle w:val="Hyperlink"/>
                </w:rPr>
                <w:t>https://contact.org.uk/advice-and-support/education-learning/support-in-the-early-years/</w:t>
              </w:r>
            </w:hyperlink>
          </w:p>
        </w:tc>
      </w:tr>
      <w:tr w:rsidR="00DD55C7" w14:paraId="412CFD68" w14:textId="77777777" w:rsidTr="006E441C">
        <w:trPr>
          <w:trHeight w:val="1760"/>
        </w:trPr>
        <w:tc>
          <w:tcPr>
            <w:tcW w:w="3828" w:type="dxa"/>
          </w:tcPr>
          <w:p w14:paraId="22532848" w14:textId="77777777" w:rsidR="0082317F" w:rsidRDefault="0082317F" w:rsidP="0082317F">
            <w:pPr>
              <w:ind w:right="-330"/>
              <w:rPr>
                <w:rFonts w:ascii="Gotham Book" w:hAnsi="Gotham Book"/>
                <w:color w:val="3F4E55"/>
              </w:rPr>
            </w:pPr>
          </w:p>
          <w:p w14:paraId="4B3E5B55" w14:textId="2A7AE24B" w:rsidR="0082317F" w:rsidRPr="003F243A" w:rsidRDefault="0082317F" w:rsidP="0082317F">
            <w:pPr>
              <w:ind w:right="-330"/>
              <w:rPr>
                <w:rFonts w:ascii="Gotham Rounded Book" w:hAnsi="Gotham Rounded Book"/>
                <w:b/>
                <w:color w:val="3F4E55"/>
              </w:rPr>
            </w:pPr>
            <w:r w:rsidRPr="003F243A">
              <w:rPr>
                <w:rFonts w:ascii="Gotham Rounded Book" w:hAnsi="Gotham Rounded Book"/>
                <w:b/>
                <w:color w:val="E61657"/>
                <w:lang w:val="en-US"/>
              </w:rPr>
              <w:t>IPSEA – What does SEN Support in the early years mean?</w:t>
            </w:r>
          </w:p>
        </w:tc>
        <w:tc>
          <w:tcPr>
            <w:tcW w:w="7654" w:type="dxa"/>
          </w:tcPr>
          <w:p w14:paraId="1B324E9D" w14:textId="77777777" w:rsidR="0082317F" w:rsidRDefault="0082317F" w:rsidP="0082317F">
            <w:pPr>
              <w:ind w:right="-330"/>
              <w:rPr>
                <w:rFonts w:ascii="Gotham Book" w:hAnsi="Gotham Book"/>
                <w:color w:val="3F4E55"/>
              </w:rPr>
            </w:pPr>
          </w:p>
          <w:p w14:paraId="3242A126" w14:textId="6B6197D2" w:rsidR="003F243A" w:rsidRDefault="004676A8" w:rsidP="0082317F">
            <w:pPr>
              <w:ind w:right="-330"/>
              <w:rPr>
                <w:rFonts w:ascii="Gotham Book" w:hAnsi="Gotham Book"/>
                <w:color w:val="3F4E55"/>
              </w:rPr>
            </w:pPr>
            <w:hyperlink r:id="rId12" w:history="1">
              <w:r w:rsidR="003F243A">
                <w:rPr>
                  <w:rStyle w:val="Hyperlink"/>
                </w:rPr>
                <w:t>https://www.ipsea.org.uk/FAQs/what-does-sen-support-in-the-early-years-mean</w:t>
              </w:r>
            </w:hyperlink>
          </w:p>
        </w:tc>
      </w:tr>
      <w:tr w:rsidR="00DD55C7" w14:paraId="3817507C" w14:textId="77777777" w:rsidTr="006E441C">
        <w:trPr>
          <w:trHeight w:val="1760"/>
        </w:trPr>
        <w:tc>
          <w:tcPr>
            <w:tcW w:w="3828" w:type="dxa"/>
          </w:tcPr>
          <w:p w14:paraId="16E4951C" w14:textId="77777777" w:rsidR="0082317F" w:rsidRDefault="0082317F" w:rsidP="0082317F">
            <w:pPr>
              <w:ind w:right="-330"/>
              <w:rPr>
                <w:rFonts w:ascii="Gotham Book" w:hAnsi="Gotham Book"/>
                <w:color w:val="3F4E55"/>
              </w:rPr>
            </w:pPr>
          </w:p>
          <w:p w14:paraId="76024702" w14:textId="7428EFD0" w:rsidR="003F243A" w:rsidRPr="003F243A" w:rsidRDefault="003F243A" w:rsidP="0082317F">
            <w:pPr>
              <w:ind w:right="-330"/>
              <w:rPr>
                <w:rFonts w:ascii="Gotham Rounded Book" w:hAnsi="Gotham Rounded Book"/>
                <w:b/>
                <w:color w:val="3F4E55"/>
              </w:rPr>
            </w:pPr>
            <w:r w:rsidRPr="003F243A">
              <w:rPr>
                <w:rFonts w:ascii="Gotham Rounded Book" w:hAnsi="Gotham Rounded Book"/>
                <w:b/>
                <w:color w:val="00ACC6"/>
                <w:lang w:val="en-US"/>
              </w:rPr>
              <w:t>IPSEA – How your nursery, school or college should help.</w:t>
            </w:r>
          </w:p>
        </w:tc>
        <w:tc>
          <w:tcPr>
            <w:tcW w:w="7654" w:type="dxa"/>
          </w:tcPr>
          <w:p w14:paraId="443D9F0D" w14:textId="77777777" w:rsidR="0082317F" w:rsidRDefault="0082317F" w:rsidP="0082317F">
            <w:pPr>
              <w:ind w:right="-330"/>
              <w:rPr>
                <w:rFonts w:ascii="Gotham Book" w:hAnsi="Gotham Book"/>
                <w:color w:val="3F4E55"/>
              </w:rPr>
            </w:pPr>
          </w:p>
          <w:p w14:paraId="6D75C94B" w14:textId="77777777" w:rsidR="003F243A" w:rsidRDefault="004676A8" w:rsidP="003F243A">
            <w:pPr>
              <w:spacing w:after="160" w:line="259" w:lineRule="auto"/>
            </w:pPr>
            <w:hyperlink r:id="rId13" w:history="1">
              <w:r w:rsidR="003F243A">
                <w:rPr>
                  <w:rStyle w:val="Hyperlink"/>
                </w:rPr>
                <w:t>https://www.ipsea.org.uk/how-your-nursery-school-or-college-should-help</w:t>
              </w:r>
            </w:hyperlink>
          </w:p>
          <w:p w14:paraId="506B1BD3" w14:textId="64B30E6F" w:rsidR="003F243A" w:rsidRDefault="003F243A" w:rsidP="0082317F">
            <w:pPr>
              <w:ind w:right="-330"/>
              <w:rPr>
                <w:rFonts w:ascii="Gotham Book" w:hAnsi="Gotham Book"/>
                <w:color w:val="3F4E55"/>
              </w:rPr>
            </w:pPr>
          </w:p>
        </w:tc>
      </w:tr>
      <w:tr w:rsidR="00DD55C7" w14:paraId="7F1BA977" w14:textId="77777777" w:rsidTr="006E441C">
        <w:trPr>
          <w:trHeight w:val="1760"/>
        </w:trPr>
        <w:tc>
          <w:tcPr>
            <w:tcW w:w="3828" w:type="dxa"/>
          </w:tcPr>
          <w:p w14:paraId="27BE95EB" w14:textId="77777777" w:rsidR="0082317F" w:rsidRDefault="0082317F" w:rsidP="0082317F">
            <w:pPr>
              <w:ind w:right="-330"/>
              <w:rPr>
                <w:rFonts w:ascii="Gotham Book" w:hAnsi="Gotham Book"/>
                <w:color w:val="3F4E55"/>
              </w:rPr>
            </w:pPr>
          </w:p>
          <w:p w14:paraId="71776EEC" w14:textId="2FA42B16" w:rsidR="003F243A" w:rsidRPr="003F243A" w:rsidRDefault="003F243A" w:rsidP="0082317F">
            <w:pPr>
              <w:ind w:right="-330"/>
              <w:rPr>
                <w:rFonts w:ascii="Gotham Rounded Book" w:hAnsi="Gotham Rounded Book"/>
                <w:b/>
                <w:color w:val="3F4E55"/>
              </w:rPr>
            </w:pPr>
            <w:r w:rsidRPr="003F243A">
              <w:rPr>
                <w:rFonts w:ascii="Gotham Rounded Book" w:hAnsi="Gotham Rounded Book"/>
                <w:b/>
                <w:color w:val="E61657"/>
              </w:rPr>
              <w:t>Hampshire County Council  Early Years Education</w:t>
            </w:r>
          </w:p>
        </w:tc>
        <w:tc>
          <w:tcPr>
            <w:tcW w:w="7654" w:type="dxa"/>
          </w:tcPr>
          <w:p w14:paraId="560FB0F3" w14:textId="77777777" w:rsidR="003F243A" w:rsidRDefault="003F243A" w:rsidP="0082317F">
            <w:pPr>
              <w:ind w:right="-330"/>
              <w:rPr>
                <w:rFonts w:ascii="Gotham Book" w:hAnsi="Gotham Book"/>
                <w:color w:val="3F4E55"/>
              </w:rPr>
            </w:pPr>
          </w:p>
          <w:p w14:paraId="563119B4" w14:textId="37969FAC" w:rsidR="003F243A" w:rsidRPr="00F86A2A" w:rsidRDefault="00F86A2A" w:rsidP="0082317F">
            <w:pPr>
              <w:ind w:right="-330"/>
              <w:rPr>
                <w:rStyle w:val="Hyperlink"/>
                <w:rFonts w:cs="Arial"/>
              </w:rPr>
            </w:pPr>
            <w:r>
              <w:rPr>
                <w:rFonts w:cs="Arial"/>
                <w:color w:val="3F4E55"/>
              </w:rPr>
              <w:fldChar w:fldCharType="begin"/>
            </w:r>
            <w:r>
              <w:rPr>
                <w:rFonts w:cs="Arial"/>
                <w:color w:val="3F4E55"/>
              </w:rPr>
              <w:instrText xml:space="preserve"> HYPERLINK "https://www.hants.gov.uk/socialcareandhealth/childrenandfamilies/childcare/developmentconcerns/outreach" </w:instrText>
            </w:r>
            <w:r>
              <w:rPr>
                <w:rFonts w:cs="Arial"/>
                <w:color w:val="3F4E55"/>
              </w:rPr>
              <w:fldChar w:fldCharType="separate"/>
            </w:r>
            <w:r w:rsidR="00B05C2F" w:rsidRPr="00F86A2A">
              <w:rPr>
                <w:rStyle w:val="Hyperlink"/>
                <w:rFonts w:cs="Arial"/>
              </w:rPr>
              <w:t>https://www.hants.gov.uk/socialcareandhealth/childrenandfamilies/</w:t>
            </w:r>
          </w:p>
          <w:p w14:paraId="0DE757B0" w14:textId="467758C5" w:rsidR="00B05C2F" w:rsidRPr="003F243A" w:rsidRDefault="00B05C2F" w:rsidP="0082317F">
            <w:pPr>
              <w:ind w:right="-330"/>
              <w:rPr>
                <w:rFonts w:cs="Arial"/>
                <w:color w:val="3F4E55"/>
              </w:rPr>
            </w:pPr>
            <w:r w:rsidRPr="00F86A2A">
              <w:rPr>
                <w:rStyle w:val="Hyperlink"/>
                <w:rFonts w:cs="Arial"/>
              </w:rPr>
              <w:t>childcare/</w:t>
            </w:r>
            <w:proofErr w:type="spellStart"/>
            <w:r w:rsidRPr="00F86A2A">
              <w:rPr>
                <w:rStyle w:val="Hyperlink"/>
                <w:rFonts w:cs="Arial"/>
              </w:rPr>
              <w:t>developmentconcerns</w:t>
            </w:r>
            <w:proofErr w:type="spellEnd"/>
            <w:r w:rsidRPr="00F86A2A">
              <w:rPr>
                <w:rStyle w:val="Hyperlink"/>
                <w:rFonts w:cs="Arial"/>
              </w:rPr>
              <w:t>/outreach</w:t>
            </w:r>
            <w:r w:rsidR="00F86A2A">
              <w:rPr>
                <w:rFonts w:cs="Arial"/>
                <w:color w:val="3F4E55"/>
              </w:rPr>
              <w:fldChar w:fldCharType="end"/>
            </w:r>
          </w:p>
        </w:tc>
      </w:tr>
      <w:tr w:rsidR="00DD55C7" w14:paraId="51ABC64A" w14:textId="77777777" w:rsidTr="006E441C">
        <w:trPr>
          <w:trHeight w:val="1760"/>
        </w:trPr>
        <w:tc>
          <w:tcPr>
            <w:tcW w:w="3828" w:type="dxa"/>
          </w:tcPr>
          <w:p w14:paraId="1C0A7D71" w14:textId="77777777" w:rsidR="0082317F" w:rsidRDefault="0082317F" w:rsidP="0082317F">
            <w:pPr>
              <w:ind w:right="-330"/>
              <w:rPr>
                <w:rFonts w:ascii="Gotham Book" w:hAnsi="Gotham Book"/>
                <w:color w:val="3F4E55"/>
              </w:rPr>
            </w:pPr>
          </w:p>
          <w:p w14:paraId="634132B7" w14:textId="2C70B1E0" w:rsidR="00E24937" w:rsidRPr="00F86A2A" w:rsidRDefault="00F86A2A" w:rsidP="0082317F">
            <w:pPr>
              <w:ind w:right="-330"/>
              <w:rPr>
                <w:rFonts w:ascii="Gotham Rounded Book" w:hAnsi="Gotham Rounded Book"/>
                <w:b/>
                <w:color w:val="3F4E55"/>
              </w:rPr>
            </w:pPr>
            <w:r w:rsidRPr="00161CE9">
              <w:rPr>
                <w:rFonts w:ascii="Gotham Rounded Book" w:hAnsi="Gotham Rounded Book"/>
                <w:b/>
                <w:color w:val="00ACC6"/>
                <w:lang w:val="en-US"/>
              </w:rPr>
              <w:t>Hampshire County Council – Concerns with your child’s early development</w:t>
            </w:r>
          </w:p>
        </w:tc>
        <w:tc>
          <w:tcPr>
            <w:tcW w:w="7654" w:type="dxa"/>
          </w:tcPr>
          <w:p w14:paraId="357D81B1" w14:textId="77777777" w:rsidR="00DD55C7" w:rsidRDefault="00DD55C7" w:rsidP="00DD55C7">
            <w:pPr>
              <w:spacing w:after="160" w:line="259" w:lineRule="auto"/>
              <w:rPr>
                <w:rFonts w:ascii="Gotham Book" w:hAnsi="Gotham Book"/>
                <w:color w:val="3F4E55"/>
              </w:rPr>
            </w:pPr>
          </w:p>
          <w:p w14:paraId="55EC2E87" w14:textId="5A64081B" w:rsidR="00DD55C7" w:rsidRPr="00161CE9" w:rsidRDefault="00161CE9" w:rsidP="00DD55C7">
            <w:pPr>
              <w:spacing w:after="160" w:line="259" w:lineRule="auto"/>
              <w:rPr>
                <w:rStyle w:val="Hyperlink"/>
                <w:rFonts w:cs="Arial"/>
              </w:rPr>
            </w:pPr>
            <w:r w:rsidRPr="00161CE9">
              <w:rPr>
                <w:rFonts w:cs="Arial"/>
                <w:color w:val="3F4E55"/>
              </w:rPr>
              <w:fldChar w:fldCharType="begin"/>
            </w:r>
            <w:r w:rsidRPr="00161CE9">
              <w:rPr>
                <w:rFonts w:cs="Arial"/>
                <w:color w:val="3F4E55"/>
              </w:rPr>
              <w:instrText xml:space="preserve"> HYPERLINK "https://www.hants.gov.uk/socialcareandhealth/childrenandfamilies/childcare/developmentconcerns" </w:instrText>
            </w:r>
            <w:r w:rsidRPr="00161CE9">
              <w:rPr>
                <w:rFonts w:cs="Arial"/>
                <w:color w:val="3F4E55"/>
              </w:rPr>
              <w:fldChar w:fldCharType="separate"/>
            </w:r>
            <w:r w:rsidR="00DD55C7" w:rsidRPr="00161CE9">
              <w:rPr>
                <w:rStyle w:val="Hyperlink"/>
                <w:rFonts w:cs="Arial"/>
              </w:rPr>
              <w:t>https://www.hants.gov.uk/socialcareandhealth/childrenandfamilies</w:t>
            </w:r>
          </w:p>
          <w:p w14:paraId="57437351" w14:textId="618085FA" w:rsidR="00DD55C7" w:rsidRPr="00DD55C7" w:rsidRDefault="00DD55C7" w:rsidP="00DD55C7">
            <w:pPr>
              <w:spacing w:after="160" w:line="259" w:lineRule="auto"/>
              <w:rPr>
                <w:rFonts w:ascii="Gotham Book" w:hAnsi="Gotham Book"/>
                <w:color w:val="3F4E55"/>
              </w:rPr>
            </w:pPr>
            <w:r w:rsidRPr="00161CE9">
              <w:rPr>
                <w:rStyle w:val="Hyperlink"/>
                <w:rFonts w:cs="Arial"/>
              </w:rPr>
              <w:t>/childcare/</w:t>
            </w:r>
            <w:proofErr w:type="spellStart"/>
            <w:r w:rsidRPr="00161CE9">
              <w:rPr>
                <w:rStyle w:val="Hyperlink"/>
                <w:rFonts w:cs="Arial"/>
              </w:rPr>
              <w:t>developmentconcerns</w:t>
            </w:r>
            <w:proofErr w:type="spellEnd"/>
            <w:r w:rsidR="00161CE9" w:rsidRPr="00161CE9">
              <w:rPr>
                <w:rFonts w:cs="Arial"/>
                <w:color w:val="3F4E55"/>
              </w:rPr>
              <w:fldChar w:fldCharType="end"/>
            </w:r>
          </w:p>
        </w:tc>
      </w:tr>
      <w:tr w:rsidR="00DD55C7" w14:paraId="6CF5A667" w14:textId="77777777" w:rsidTr="006E441C">
        <w:trPr>
          <w:trHeight w:val="1667"/>
        </w:trPr>
        <w:tc>
          <w:tcPr>
            <w:tcW w:w="3828" w:type="dxa"/>
          </w:tcPr>
          <w:p w14:paraId="0CD8BAB0" w14:textId="77777777" w:rsidR="0082317F" w:rsidRDefault="0082317F" w:rsidP="0082317F">
            <w:pPr>
              <w:ind w:right="-330"/>
              <w:rPr>
                <w:rFonts w:ascii="Gotham Book" w:hAnsi="Gotham Book"/>
                <w:color w:val="3F4E55"/>
              </w:rPr>
            </w:pPr>
          </w:p>
          <w:p w14:paraId="45E2D2E2" w14:textId="45249852" w:rsidR="00DD55C7" w:rsidRPr="00161CE9" w:rsidRDefault="00DD55C7" w:rsidP="0082317F">
            <w:pPr>
              <w:ind w:right="-330"/>
              <w:rPr>
                <w:rFonts w:ascii="Gotham Rounded Book" w:hAnsi="Gotham Rounded Book"/>
                <w:b/>
                <w:color w:val="3F4E55"/>
              </w:rPr>
            </w:pPr>
            <w:r w:rsidRPr="00161CE9">
              <w:rPr>
                <w:rFonts w:ascii="Gotham Rounded Book" w:hAnsi="Gotham Rounded Book"/>
                <w:b/>
                <w:color w:val="E61657"/>
              </w:rPr>
              <w:t>Foundation Years- Resources for Parents</w:t>
            </w:r>
          </w:p>
        </w:tc>
        <w:tc>
          <w:tcPr>
            <w:tcW w:w="7654" w:type="dxa"/>
          </w:tcPr>
          <w:p w14:paraId="4DE3D85A" w14:textId="77777777" w:rsidR="0082317F" w:rsidRDefault="0082317F" w:rsidP="0082317F">
            <w:pPr>
              <w:ind w:right="-330"/>
              <w:rPr>
                <w:rFonts w:ascii="Gotham Book" w:hAnsi="Gotham Book"/>
                <w:color w:val="3F4E55"/>
              </w:rPr>
            </w:pPr>
          </w:p>
          <w:p w14:paraId="27F45D21" w14:textId="64A57E92" w:rsidR="00DD55C7" w:rsidRDefault="004676A8" w:rsidP="00DD55C7">
            <w:pPr>
              <w:spacing w:after="160" w:line="259" w:lineRule="auto"/>
              <w:rPr>
                <w:rStyle w:val="Hyperlink"/>
              </w:rPr>
            </w:pPr>
            <w:hyperlink r:id="rId14" w:history="1">
              <w:r w:rsidR="00DD55C7">
                <w:rPr>
                  <w:rStyle w:val="Hyperlink"/>
                </w:rPr>
                <w:t>https://foundationyears.org.uk/2019/09/resources-for-parents/</w:t>
              </w:r>
            </w:hyperlink>
          </w:p>
          <w:p w14:paraId="29C10550" w14:textId="65E99AC8" w:rsidR="00DD55C7" w:rsidRDefault="00DD55C7" w:rsidP="0082317F">
            <w:pPr>
              <w:ind w:right="-330"/>
              <w:rPr>
                <w:rFonts w:ascii="Gotham Book" w:hAnsi="Gotham Book"/>
                <w:color w:val="3F4E55"/>
              </w:rPr>
            </w:pPr>
          </w:p>
        </w:tc>
      </w:tr>
      <w:tr w:rsidR="00DD55C7" w14:paraId="579A76CC" w14:textId="77777777" w:rsidTr="006E441C">
        <w:trPr>
          <w:trHeight w:val="1760"/>
        </w:trPr>
        <w:tc>
          <w:tcPr>
            <w:tcW w:w="3828" w:type="dxa"/>
          </w:tcPr>
          <w:p w14:paraId="2C624D27" w14:textId="77777777" w:rsidR="0082317F" w:rsidRDefault="0082317F" w:rsidP="0082317F">
            <w:pPr>
              <w:ind w:right="-330"/>
              <w:rPr>
                <w:rFonts w:ascii="Gotham Book" w:hAnsi="Gotham Book"/>
                <w:color w:val="3F4E55"/>
              </w:rPr>
            </w:pPr>
          </w:p>
          <w:p w14:paraId="26FD9D2E" w14:textId="62EAAF54" w:rsidR="00161CE9" w:rsidRPr="004353C8" w:rsidRDefault="00161CE9" w:rsidP="0082317F">
            <w:pPr>
              <w:ind w:right="-330"/>
              <w:rPr>
                <w:rFonts w:ascii="Gotham Rounded Book" w:hAnsi="Gotham Rounded Book"/>
                <w:b/>
                <w:color w:val="3F4E55"/>
              </w:rPr>
            </w:pPr>
            <w:r w:rsidRPr="004353C8">
              <w:rPr>
                <w:rFonts w:ascii="Gotham Rounded Book" w:hAnsi="Gotham Rounded Book"/>
                <w:b/>
                <w:color w:val="00ACC6"/>
              </w:rPr>
              <w:t xml:space="preserve">Scope- Getting Educational Support for your Child </w:t>
            </w:r>
          </w:p>
        </w:tc>
        <w:tc>
          <w:tcPr>
            <w:tcW w:w="7654" w:type="dxa"/>
          </w:tcPr>
          <w:p w14:paraId="7B4E7AFE" w14:textId="77777777" w:rsidR="0082317F" w:rsidRDefault="0082317F" w:rsidP="0082317F">
            <w:pPr>
              <w:ind w:right="-330"/>
              <w:rPr>
                <w:rFonts w:ascii="Gotham Book" w:hAnsi="Gotham Book"/>
                <w:color w:val="3F4E55"/>
              </w:rPr>
            </w:pPr>
          </w:p>
          <w:p w14:paraId="5263B97D" w14:textId="2E7EF6DD" w:rsidR="006E441C" w:rsidRPr="006E441C" w:rsidRDefault="004676A8" w:rsidP="006E441C">
            <w:pPr>
              <w:spacing w:after="160" w:line="259" w:lineRule="auto"/>
              <w:rPr>
                <w:rStyle w:val="Hyperlink"/>
                <w:color w:val="auto"/>
              </w:rPr>
            </w:pPr>
            <w:hyperlink r:id="rId15" w:history="1">
              <w:r w:rsidR="006E441C">
                <w:rPr>
                  <w:rStyle w:val="Hyperlink"/>
                </w:rPr>
                <w:t>https://www.scope.org.uk/advice-and-support/where-to-get-educational-support/</w:t>
              </w:r>
            </w:hyperlink>
          </w:p>
          <w:p w14:paraId="6A83A694" w14:textId="72A33C55" w:rsidR="004353C8" w:rsidRDefault="004353C8" w:rsidP="0082317F">
            <w:pPr>
              <w:ind w:right="-330"/>
              <w:rPr>
                <w:rFonts w:ascii="Gotham Book" w:hAnsi="Gotham Book"/>
                <w:color w:val="3F4E55"/>
              </w:rPr>
            </w:pPr>
          </w:p>
        </w:tc>
      </w:tr>
      <w:tr w:rsidR="00DD55C7" w14:paraId="26E1C974" w14:textId="77777777" w:rsidTr="006E441C">
        <w:trPr>
          <w:trHeight w:val="1760"/>
        </w:trPr>
        <w:tc>
          <w:tcPr>
            <w:tcW w:w="3828" w:type="dxa"/>
          </w:tcPr>
          <w:p w14:paraId="6E0DC739" w14:textId="77777777" w:rsidR="006E441C" w:rsidRDefault="006E441C" w:rsidP="0082317F">
            <w:pPr>
              <w:ind w:right="-330"/>
              <w:rPr>
                <w:rFonts w:ascii="Gotham Rounded Book" w:hAnsi="Gotham Rounded Book"/>
                <w:b/>
                <w:color w:val="E61657"/>
              </w:rPr>
            </w:pPr>
          </w:p>
          <w:p w14:paraId="5BCC53B0" w14:textId="74514D42" w:rsidR="0082317F" w:rsidRPr="006E441C" w:rsidRDefault="004353C8" w:rsidP="0082317F">
            <w:pPr>
              <w:ind w:right="-330"/>
              <w:rPr>
                <w:rFonts w:ascii="Gotham Rounded Book" w:hAnsi="Gotham Rounded Book"/>
                <w:b/>
                <w:color w:val="3F4E55"/>
              </w:rPr>
            </w:pPr>
            <w:r w:rsidRPr="006E441C">
              <w:rPr>
                <w:rFonts w:ascii="Gotham Rounded Book" w:hAnsi="Gotham Rounded Book"/>
                <w:b/>
                <w:color w:val="E61657"/>
              </w:rPr>
              <w:t>Southern Health NHS – Who are we and what do we do?</w:t>
            </w:r>
          </w:p>
        </w:tc>
        <w:tc>
          <w:tcPr>
            <w:tcW w:w="7654" w:type="dxa"/>
          </w:tcPr>
          <w:p w14:paraId="2FC2B9D8" w14:textId="77777777" w:rsidR="0082317F" w:rsidRDefault="0082317F" w:rsidP="0082317F">
            <w:pPr>
              <w:ind w:right="-330"/>
              <w:rPr>
                <w:rFonts w:ascii="Gotham Book" w:hAnsi="Gotham Book"/>
                <w:color w:val="3F4E55"/>
              </w:rPr>
            </w:pPr>
          </w:p>
          <w:p w14:paraId="6F833AB3" w14:textId="77777777" w:rsidR="006E441C" w:rsidRDefault="004676A8" w:rsidP="0082317F">
            <w:pPr>
              <w:ind w:right="-330"/>
              <w:rPr>
                <w:rStyle w:val="Hyperlink"/>
              </w:rPr>
            </w:pPr>
            <w:hyperlink r:id="rId16" w:history="1">
              <w:r w:rsidR="006E441C">
                <w:rPr>
                  <w:rStyle w:val="Hyperlink"/>
                </w:rPr>
                <w:t>https://www.southernhealth.nhs.uk/services/child-health-services/health-visiting/health-visiting-who-are-we-and-what-do-we-do/</w:t>
              </w:r>
            </w:hyperlink>
          </w:p>
          <w:p w14:paraId="172FE064" w14:textId="77777777" w:rsidR="006E441C" w:rsidRDefault="006E441C" w:rsidP="0082317F">
            <w:pPr>
              <w:ind w:right="-330"/>
              <w:rPr>
                <w:rStyle w:val="Hyperlink"/>
              </w:rPr>
            </w:pPr>
          </w:p>
          <w:p w14:paraId="48B37023" w14:textId="186FE1A3" w:rsidR="006E441C" w:rsidRDefault="006E441C" w:rsidP="0082317F">
            <w:pPr>
              <w:ind w:right="-330"/>
              <w:rPr>
                <w:rFonts w:ascii="Gotham Book" w:hAnsi="Gotham Book"/>
                <w:color w:val="3F4E55"/>
              </w:rPr>
            </w:pPr>
          </w:p>
        </w:tc>
      </w:tr>
      <w:tr w:rsidR="006E441C" w14:paraId="49299680" w14:textId="77777777" w:rsidTr="006E441C">
        <w:trPr>
          <w:trHeight w:val="1760"/>
        </w:trPr>
        <w:tc>
          <w:tcPr>
            <w:tcW w:w="3828" w:type="dxa"/>
          </w:tcPr>
          <w:p w14:paraId="1511E188" w14:textId="77777777" w:rsidR="006E441C" w:rsidRDefault="006E441C" w:rsidP="0082317F">
            <w:pPr>
              <w:ind w:right="-330"/>
              <w:rPr>
                <w:rFonts w:ascii="Gotham Rounded Book" w:hAnsi="Gotham Rounded Book"/>
                <w:b/>
                <w:color w:val="00ACC6"/>
              </w:rPr>
            </w:pPr>
          </w:p>
          <w:p w14:paraId="2AED1F5C" w14:textId="22C25A60" w:rsidR="006E441C" w:rsidRDefault="006E441C" w:rsidP="0082317F">
            <w:pPr>
              <w:ind w:right="-330"/>
              <w:rPr>
                <w:rFonts w:ascii="Gotham Rounded Book" w:hAnsi="Gotham Rounded Book"/>
                <w:b/>
                <w:color w:val="E61657"/>
              </w:rPr>
            </w:pPr>
            <w:r w:rsidRPr="006E441C">
              <w:rPr>
                <w:rFonts w:ascii="Gotham Rounded Book" w:hAnsi="Gotham Rounded Book"/>
                <w:b/>
                <w:color w:val="00ACC6"/>
              </w:rPr>
              <w:t>Hampshire County Council –Types of Childcare and Early Years Education Provision.</w:t>
            </w:r>
          </w:p>
        </w:tc>
        <w:tc>
          <w:tcPr>
            <w:tcW w:w="7654" w:type="dxa"/>
          </w:tcPr>
          <w:p w14:paraId="606D8EFF" w14:textId="77777777" w:rsidR="006E441C" w:rsidRDefault="006E441C" w:rsidP="0082317F">
            <w:pPr>
              <w:ind w:right="-330"/>
              <w:rPr>
                <w:rFonts w:ascii="Gotham Book" w:hAnsi="Gotham Book"/>
                <w:color w:val="3F4E55"/>
              </w:rPr>
            </w:pPr>
          </w:p>
          <w:p w14:paraId="6F2F93A6" w14:textId="357ECB7F" w:rsidR="006E441C" w:rsidRPr="006E441C" w:rsidRDefault="006E441C" w:rsidP="0082317F">
            <w:pPr>
              <w:ind w:right="-330"/>
              <w:rPr>
                <w:rStyle w:val="Hyperlink"/>
                <w:rFonts w:ascii="Gotham Book" w:hAnsi="Gotham Book"/>
              </w:rPr>
            </w:pPr>
            <w:r>
              <w:rPr>
                <w:rFonts w:ascii="Gotham Book" w:hAnsi="Gotham Book"/>
                <w:color w:val="3F4E55"/>
              </w:rPr>
              <w:fldChar w:fldCharType="begin"/>
            </w:r>
            <w:r>
              <w:rPr>
                <w:rFonts w:ascii="Gotham Book" w:hAnsi="Gotham Book"/>
                <w:color w:val="3F4E55"/>
              </w:rPr>
              <w:instrText xml:space="preserve"> HYPERLINK "https://www.hants.gov.uk/socialcareandhealth/childrenandfamilies/childcare/typesofchildcare" </w:instrText>
            </w:r>
            <w:r>
              <w:rPr>
                <w:rFonts w:ascii="Gotham Book" w:hAnsi="Gotham Book"/>
                <w:color w:val="3F4E55"/>
              </w:rPr>
              <w:fldChar w:fldCharType="separate"/>
            </w:r>
            <w:r w:rsidRPr="006E441C">
              <w:rPr>
                <w:rStyle w:val="Hyperlink"/>
                <w:rFonts w:ascii="Gotham Book" w:hAnsi="Gotham Book"/>
              </w:rPr>
              <w:t>https://www.hants.gov.uk/socialcareandhealth/childrenandfamilies</w:t>
            </w:r>
          </w:p>
          <w:p w14:paraId="65D8CC7C" w14:textId="54F6A272" w:rsidR="006E441C" w:rsidRDefault="006E441C" w:rsidP="0082317F">
            <w:pPr>
              <w:ind w:right="-330"/>
              <w:rPr>
                <w:rFonts w:ascii="Gotham Book" w:hAnsi="Gotham Book"/>
                <w:color w:val="3F4E55"/>
              </w:rPr>
            </w:pPr>
            <w:r w:rsidRPr="006E441C">
              <w:rPr>
                <w:rStyle w:val="Hyperlink"/>
                <w:rFonts w:ascii="Gotham Book" w:hAnsi="Gotham Book"/>
              </w:rPr>
              <w:t>childcare/</w:t>
            </w:r>
            <w:proofErr w:type="spellStart"/>
            <w:r w:rsidRPr="006E441C">
              <w:rPr>
                <w:rStyle w:val="Hyperlink"/>
                <w:rFonts w:ascii="Gotham Book" w:hAnsi="Gotham Book"/>
              </w:rPr>
              <w:t>typesofchildcare</w:t>
            </w:r>
            <w:proofErr w:type="spellEnd"/>
            <w:r>
              <w:rPr>
                <w:rFonts w:ascii="Gotham Book" w:hAnsi="Gotham Book"/>
                <w:color w:val="3F4E55"/>
              </w:rPr>
              <w:fldChar w:fldCharType="end"/>
            </w:r>
          </w:p>
        </w:tc>
      </w:tr>
    </w:tbl>
    <w:p w14:paraId="056576AF" w14:textId="04F0317D" w:rsidR="0082317F" w:rsidRPr="00FC2CF5" w:rsidRDefault="0082317F" w:rsidP="0082317F">
      <w:pPr>
        <w:ind w:left="-284" w:right="-330"/>
        <w:rPr>
          <w:rFonts w:ascii="Gotham Book" w:hAnsi="Gotham Book"/>
          <w:color w:val="3F4E55"/>
        </w:rPr>
      </w:pPr>
    </w:p>
    <w:p w14:paraId="1A006696" w14:textId="77777777" w:rsidR="008B448F" w:rsidRPr="00E46862" w:rsidRDefault="008B448F" w:rsidP="008B448F">
      <w:pPr>
        <w:rPr>
          <w:rFonts w:ascii="Gotham Rounded Book" w:eastAsiaTheme="minorHAnsi" w:hAnsi="Gotham Rounded Book"/>
          <w:color w:val="1F497D"/>
          <w:sz w:val="22"/>
          <w:szCs w:val="22"/>
        </w:rPr>
      </w:pPr>
      <w:r>
        <w:rPr>
          <w:rFonts w:ascii="Gotham Rounded Book" w:hAnsi="Gotham Rounded Book"/>
          <w:color w:val="1F497D"/>
          <w:sz w:val="22"/>
          <w:szCs w:val="22"/>
        </w:rPr>
        <w:t xml:space="preserve">Disclaimer: </w:t>
      </w:r>
      <w:r w:rsidRPr="00E46862">
        <w:rPr>
          <w:rFonts w:ascii="Gotham Rounded Book" w:hAnsi="Gotham Rounded Book"/>
          <w:color w:val="1F497D"/>
          <w:sz w:val="22"/>
          <w:szCs w:val="22"/>
        </w:rPr>
        <w:t>The information in these web links has not been produced by Hampshire SENDIASS, it belongs to the host organisation unless otherwise stated.</w:t>
      </w:r>
    </w:p>
    <w:p w14:paraId="739E7E32" w14:textId="02A1916C" w:rsidR="00FC2CF5" w:rsidRPr="00FC2CF5" w:rsidRDefault="00FC2CF5" w:rsidP="00FC2CF5">
      <w:pPr>
        <w:ind w:left="-284" w:right="-330"/>
        <w:rPr>
          <w:rFonts w:ascii="Gotham Book" w:hAnsi="Gotham Book"/>
          <w:color w:val="3F4E55"/>
        </w:rPr>
      </w:pPr>
      <w:bookmarkStart w:id="0" w:name="_GoBack"/>
      <w:bookmarkEnd w:id="0"/>
    </w:p>
    <w:sectPr w:rsidR="00FC2CF5" w:rsidRPr="00FC2CF5" w:rsidSect="005F7780">
      <w:headerReference w:type="default" r:id="rId17"/>
      <w:footerReference w:type="default" r:id="rId18"/>
      <w:pgSz w:w="11906" w:h="16838"/>
      <w:pgMar w:top="18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59120" w14:textId="77777777" w:rsidR="004676A8" w:rsidRDefault="004676A8" w:rsidP="006E2F46">
      <w:r>
        <w:separator/>
      </w:r>
    </w:p>
  </w:endnote>
  <w:endnote w:type="continuationSeparator" w:id="0">
    <w:p w14:paraId="520EA5D6" w14:textId="77777777" w:rsidR="004676A8" w:rsidRDefault="004676A8" w:rsidP="006E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 Book">
    <w:altName w:val="Century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GothamBlac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81FD9" w14:textId="337E9245" w:rsidR="006E2F46" w:rsidRPr="009C21CE" w:rsidRDefault="009C21CE" w:rsidP="009C21CE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BE403A" wp14:editId="70A5C2B5">
              <wp:simplePos x="0" y="0"/>
              <wp:positionH relativeFrom="column">
                <wp:posOffset>-1000125</wp:posOffset>
              </wp:positionH>
              <wp:positionV relativeFrom="paragraph">
                <wp:posOffset>473710</wp:posOffset>
              </wp:positionV>
              <wp:extent cx="7704000" cy="197917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4000" cy="197917"/>
                      </a:xfrm>
                      <a:prstGeom prst="rect">
                        <a:avLst/>
                      </a:prstGeom>
                      <a:solidFill>
                        <a:srgbClr val="E6165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A8CB6B" id="Rectangle 5" o:spid="_x0000_s1026" style="position:absolute;margin-left:-78.75pt;margin-top:37.3pt;width:606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" fillcolor="#e61657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59E12" w14:textId="77777777" w:rsidR="004676A8" w:rsidRDefault="004676A8" w:rsidP="006E2F46">
      <w:r>
        <w:separator/>
      </w:r>
    </w:p>
  </w:footnote>
  <w:footnote w:type="continuationSeparator" w:id="0">
    <w:p w14:paraId="173BABA4" w14:textId="77777777" w:rsidR="004676A8" w:rsidRDefault="004676A8" w:rsidP="006E2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81FD6" w14:textId="3415283D" w:rsidR="00ED008E" w:rsidRDefault="005272C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38BFD7AE" wp14:editId="18656E84">
          <wp:simplePos x="0" y="0"/>
          <wp:positionH relativeFrom="column">
            <wp:posOffset>5572125</wp:posOffset>
          </wp:positionH>
          <wp:positionV relativeFrom="paragraph">
            <wp:posOffset>-181610</wp:posOffset>
          </wp:positionV>
          <wp:extent cx="896458" cy="676275"/>
          <wp:effectExtent l="0" t="0" r="0" b="0"/>
          <wp:wrapNone/>
          <wp:docPr id="1" name="Picture 1" descr="V:\Marketing\014) CACS\4. Design &amp; Print\Hampshire SENDIASS\Logos\Hampshire SENDIASS Log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Marketing\014) CACS\4. Design &amp; Print\Hampshire SENDIASS\Logos\Hampshire SENDIASS Logo 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58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21C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C57EF6" wp14:editId="064D6EF6">
              <wp:simplePos x="0" y="0"/>
              <wp:positionH relativeFrom="column">
                <wp:posOffset>-1086485</wp:posOffset>
              </wp:positionH>
              <wp:positionV relativeFrom="paragraph">
                <wp:posOffset>-457835</wp:posOffset>
              </wp:positionV>
              <wp:extent cx="7991475" cy="128905"/>
              <wp:effectExtent l="0" t="0" r="9525" b="444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1475" cy="128905"/>
                      </a:xfrm>
                      <a:prstGeom prst="rect">
                        <a:avLst/>
                      </a:prstGeom>
                      <a:solidFill>
                        <a:srgbClr val="D3D2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CB0AEE" id="Rectangle 4" o:spid="_x0000_s1026" style="position:absolute;margin-left:-85.55pt;margin-top:-36.05pt;width:629.25pt;height:1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" fillcolor="#d3d200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D305F"/>
    <w:multiLevelType w:val="hybridMultilevel"/>
    <w:tmpl w:val="05B44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415D8"/>
    <w:multiLevelType w:val="hybridMultilevel"/>
    <w:tmpl w:val="79508E06"/>
    <w:lvl w:ilvl="0" w:tplc="CB16B7AC">
      <w:start w:val="1"/>
      <w:numFmt w:val="bullet"/>
      <w:lvlText w:val=""/>
      <w:lvlJc w:val="left"/>
      <w:pPr>
        <w:tabs>
          <w:tab w:val="num" w:pos="960"/>
        </w:tabs>
        <w:ind w:left="96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BC"/>
    <w:rsid w:val="00001B2F"/>
    <w:rsid w:val="00161CE9"/>
    <w:rsid w:val="001E7FC1"/>
    <w:rsid w:val="002C22D8"/>
    <w:rsid w:val="00333F6E"/>
    <w:rsid w:val="003B7EFA"/>
    <w:rsid w:val="003F13D4"/>
    <w:rsid w:val="003F243A"/>
    <w:rsid w:val="00427F19"/>
    <w:rsid w:val="004353C8"/>
    <w:rsid w:val="00464BBC"/>
    <w:rsid w:val="004676A8"/>
    <w:rsid w:val="00476F2C"/>
    <w:rsid w:val="004866F5"/>
    <w:rsid w:val="005272CF"/>
    <w:rsid w:val="005D333D"/>
    <w:rsid w:val="005F7780"/>
    <w:rsid w:val="0061418A"/>
    <w:rsid w:val="00670EA7"/>
    <w:rsid w:val="006B7453"/>
    <w:rsid w:val="006E2F46"/>
    <w:rsid w:val="006E441C"/>
    <w:rsid w:val="00766823"/>
    <w:rsid w:val="00773238"/>
    <w:rsid w:val="007C7EEF"/>
    <w:rsid w:val="0082317F"/>
    <w:rsid w:val="008B448F"/>
    <w:rsid w:val="008C5432"/>
    <w:rsid w:val="009038FA"/>
    <w:rsid w:val="00912945"/>
    <w:rsid w:val="009942BA"/>
    <w:rsid w:val="009C21CE"/>
    <w:rsid w:val="00A74119"/>
    <w:rsid w:val="00AB160D"/>
    <w:rsid w:val="00AD6EAB"/>
    <w:rsid w:val="00AE3558"/>
    <w:rsid w:val="00B05C2F"/>
    <w:rsid w:val="00B97199"/>
    <w:rsid w:val="00C450DC"/>
    <w:rsid w:val="00DA4E48"/>
    <w:rsid w:val="00DB574E"/>
    <w:rsid w:val="00DC6A28"/>
    <w:rsid w:val="00DD4B17"/>
    <w:rsid w:val="00DD55C7"/>
    <w:rsid w:val="00E016B9"/>
    <w:rsid w:val="00E24937"/>
    <w:rsid w:val="00E66D69"/>
    <w:rsid w:val="00ED008E"/>
    <w:rsid w:val="00EE3955"/>
    <w:rsid w:val="00F86A2A"/>
    <w:rsid w:val="00FC2CF5"/>
    <w:rsid w:val="00FE5345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81F6D"/>
  <w15:docId w15:val="{849F58C8-E731-4B7B-A5D8-FAAEA4A8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BBC"/>
    <w:rPr>
      <w:rFonts w:eastAsia="Cambria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BBC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BBC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BBC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4BBC"/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rsid w:val="00464BBC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464BBC"/>
    <w:pPr>
      <w:ind w:left="720"/>
      <w:contextualSpacing/>
    </w:pPr>
  </w:style>
  <w:style w:type="character" w:styleId="Hyperlink">
    <w:name w:val="Hyperlink"/>
    <w:uiPriority w:val="99"/>
    <w:rsid w:val="00464B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2F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F46"/>
    <w:rPr>
      <w:rFonts w:eastAsia="Cambri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E2F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F46"/>
    <w:rPr>
      <w:rFonts w:eastAsia="Cambri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945"/>
    <w:rPr>
      <w:rFonts w:ascii="Tahoma" w:eastAsia="Cambri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866F5"/>
    <w:rPr>
      <w:color w:val="800080" w:themeColor="followedHyperlink"/>
      <w:u w:val="single"/>
    </w:rPr>
  </w:style>
  <w:style w:type="paragraph" w:customStyle="1" w:styleId="Inforesources">
    <w:name w:val="Info resources"/>
    <w:basedOn w:val="Normal"/>
    <w:uiPriority w:val="99"/>
    <w:rsid w:val="009C21CE"/>
    <w:rPr>
      <w:rFonts w:ascii="Verdana" w:hAnsi="Verdana"/>
    </w:rPr>
  </w:style>
  <w:style w:type="table" w:styleId="TableGrid">
    <w:name w:val="Table Grid"/>
    <w:basedOn w:val="TableNormal"/>
    <w:uiPriority w:val="59"/>
    <w:rsid w:val="00823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psea.org.uk/how-your-nursery-school-or-college-should-help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psea.org.uk/FAQs/what-does-sen-support-in-the-early-years-mean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outhernhealth.nhs.uk/services/child-health-services/health-visiting/health-visiting-who-are-we-and-what-do-we-do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ntact.org.uk/advice-and-support/education-learning/support-in-the-early-year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cope.org.uk/advice-and-support/where-to-get-educational-support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undationyears.org.uk/2019/09/resources-for-paren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752DD3DA77E48BC7BC072A61E11F1" ma:contentTypeVersion="2" ma:contentTypeDescription="Create a new document." ma:contentTypeScope="" ma:versionID="78ac90c997aae06c99ebf2d93349a20b">
  <xsd:schema xmlns:xsd="http://www.w3.org/2001/XMLSchema" xmlns:xs="http://www.w3.org/2001/XMLSchema" xmlns:p="http://schemas.microsoft.com/office/2006/metadata/properties" xmlns:ns2="5cb3978a-238b-422d-aa21-ae2f59ba80e9" targetNamespace="http://schemas.microsoft.com/office/2006/metadata/properties" ma:root="true" ma:fieldsID="e95307d9554b51e3f4217c7869ca4196" ns2:_="">
    <xsd:import namespace="5cb3978a-238b-422d-aa21-ae2f59ba80e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3978a-238b-422d-aa21-ae2f59ba80e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cb3978a-238b-422d-aa21-ae2f59ba80e9">FUJU562JK4NU-189470641-4662</_dlc_DocId>
    <_dlc_DocIdUrl xmlns="5cb3978a-238b-422d-aa21-ae2f59ba80e9">
      <Url>http://spdms/sites/Group/CACS/HampshireSENDIAS/_layouts/15/DocIdRedir.aspx?ID=FUJU562JK4NU-189470641-4662</Url>
      <Description>FUJU562JK4NU-189470641-4662</Description>
    </_dlc_DocIdUrl>
  </documentManagement>
</p:properties>
</file>

<file path=customXml/itemProps1.xml><?xml version="1.0" encoding="utf-8"?>
<ds:datastoreItem xmlns:ds="http://schemas.openxmlformats.org/officeDocument/2006/customXml" ds:itemID="{680E7FD8-6498-43C7-8A00-12EA04D7AB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78AD3E-DC4E-4A6F-84B5-8DBAA405F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3978a-238b-422d-aa21-ae2f59ba8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A1FAD2-3838-444B-BBFD-83EBE267CB9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8195AFC-96FF-4AD5-BDA5-873B074162A9}">
  <ds:schemaRefs>
    <ds:schemaRef ds:uri="http://schemas.microsoft.com/office/2006/metadata/properties"/>
    <ds:schemaRef ds:uri="http://schemas.microsoft.com/office/infopath/2007/PartnerControls"/>
    <ds:schemaRef ds:uri="5cb3978a-238b-422d-aa21-ae2f59ba80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edinrpek</dc:creator>
  <cp:lastModifiedBy>Charlotte Yates</cp:lastModifiedBy>
  <cp:revision>5</cp:revision>
  <cp:lastPrinted>2015-09-15T14:30:00Z</cp:lastPrinted>
  <dcterms:created xsi:type="dcterms:W3CDTF">2020-01-13T11:23:00Z</dcterms:created>
  <dcterms:modified xsi:type="dcterms:W3CDTF">2020-01-14T14:12:00Z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b9d0538e-4fa1-4f27-ac84-0d86f294f201</vt:lpwstr>
  </property>
  <property fmtid="{D5CDD505-2E9C-101B-9397-08002B2CF9AE}" pid="3" name="ContentTypeId">
    <vt:lpwstr>0x01010026C752DD3DA77E48BC7BC072A61E11F1</vt:lpwstr>
  </property>
</Properties>
</file>